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43" w:rsidRPr="00222040" w:rsidRDefault="00EB6843" w:rsidP="005E27EA">
      <w:pPr>
        <w:jc w:val="center"/>
        <w:rPr>
          <w:rFonts w:ascii="EucrosiaUPC" w:eastAsia="Calibri" w:hAnsi="EucrosiaUPC" w:cs="EucrosiaUPC"/>
          <w:b/>
          <w:bCs/>
          <w:sz w:val="36"/>
          <w:szCs w:val="36"/>
        </w:rPr>
      </w:pPr>
      <w:r w:rsidRPr="00222040">
        <w:rPr>
          <w:rFonts w:ascii="EucrosiaUPC" w:eastAsia="Cordia New" w:hAnsi="EucrosiaUPC" w:cs="EucrosiaUPC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47179D7" wp14:editId="505BFC4E">
            <wp:simplePos x="0" y="0"/>
            <wp:positionH relativeFrom="column">
              <wp:posOffset>2695575</wp:posOffset>
            </wp:positionH>
            <wp:positionV relativeFrom="paragraph">
              <wp:posOffset>82550</wp:posOffset>
            </wp:positionV>
            <wp:extent cx="1066800" cy="952500"/>
            <wp:effectExtent l="0" t="0" r="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843" w:rsidRPr="00222040" w:rsidRDefault="00EB6843" w:rsidP="005E27EA">
      <w:pPr>
        <w:jc w:val="center"/>
        <w:rPr>
          <w:rFonts w:ascii="EucrosiaUPC" w:eastAsia="Calibri" w:hAnsi="EucrosiaUPC" w:cs="EucrosiaUPC"/>
          <w:b/>
          <w:bCs/>
          <w:sz w:val="36"/>
          <w:szCs w:val="36"/>
        </w:rPr>
      </w:pPr>
    </w:p>
    <w:p w:rsidR="00EB6843" w:rsidRPr="00222040" w:rsidRDefault="00EB6843" w:rsidP="005E27EA">
      <w:pPr>
        <w:jc w:val="center"/>
        <w:rPr>
          <w:rFonts w:ascii="EucrosiaUPC" w:eastAsia="Calibri" w:hAnsi="EucrosiaUPC" w:cs="EucrosiaUPC"/>
          <w:b/>
          <w:bCs/>
          <w:sz w:val="36"/>
          <w:szCs w:val="36"/>
        </w:rPr>
      </w:pPr>
    </w:p>
    <w:p w:rsidR="00EB6843" w:rsidRPr="00222040" w:rsidRDefault="00EB6843" w:rsidP="005E27EA">
      <w:pPr>
        <w:jc w:val="center"/>
        <w:rPr>
          <w:rFonts w:ascii="EucrosiaUPC" w:eastAsia="Calibri" w:hAnsi="EucrosiaUPC" w:cs="EucrosiaUPC"/>
          <w:b/>
          <w:bCs/>
          <w:sz w:val="36"/>
          <w:szCs w:val="36"/>
        </w:rPr>
      </w:pPr>
    </w:p>
    <w:p w:rsidR="00BC10EC" w:rsidRPr="007A723B" w:rsidRDefault="00BC10EC" w:rsidP="005E27EA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7A723B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กำหนดการศึกษาดูงาน</w:t>
      </w:r>
      <w:r w:rsidR="007A723B" w:rsidRPr="007A723B">
        <w:rPr>
          <w:rFonts w:ascii="TH SarabunPSK" w:eastAsia="Calibri" w:hAnsi="TH SarabunPSK" w:cs="TH SarabunPSK"/>
          <w:b/>
          <w:bCs/>
          <w:sz w:val="36"/>
          <w:szCs w:val="36"/>
          <w:cs/>
        </w:rPr>
        <w:t>ประจำปี 2561</w:t>
      </w:r>
    </w:p>
    <w:p w:rsidR="00BC10EC" w:rsidRPr="007A723B" w:rsidRDefault="00BC10EC" w:rsidP="005E27EA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7A723B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โครงการเปิดบ้านสภา</w:t>
      </w:r>
      <w:r w:rsidRPr="007A723B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</w:t>
      </w:r>
      <w:r w:rsidRPr="007A723B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( </w:t>
      </w:r>
      <w:r w:rsidRPr="007A723B">
        <w:rPr>
          <w:rFonts w:ascii="TH SarabunPSK" w:eastAsia="Calibri" w:hAnsi="TH SarabunPSK" w:cs="TH SarabunPSK"/>
          <w:b/>
          <w:bCs/>
          <w:sz w:val="36"/>
          <w:szCs w:val="36"/>
        </w:rPr>
        <w:t xml:space="preserve">FAP Open House </w:t>
      </w:r>
      <w:r w:rsidRPr="007A723B">
        <w:rPr>
          <w:rFonts w:ascii="TH SarabunPSK" w:eastAsia="Calibri" w:hAnsi="TH SarabunPSK" w:cs="TH SarabunPSK"/>
          <w:b/>
          <w:bCs/>
          <w:sz w:val="36"/>
          <w:szCs w:val="36"/>
          <w:cs/>
        </w:rPr>
        <w:t>)</w:t>
      </w:r>
      <w:r w:rsidR="0040701A" w:rsidRPr="007A723B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</w:p>
    <w:p w:rsidR="002C4470" w:rsidRPr="007A723B" w:rsidRDefault="006C0BDF" w:rsidP="00730EBA">
      <w:pPr>
        <w:pBdr>
          <w:bottom w:val="single" w:sz="12" w:space="1" w:color="auto"/>
        </w:pBdr>
        <w:tabs>
          <w:tab w:val="left" w:pos="1101"/>
          <w:tab w:val="center" w:pos="4334"/>
        </w:tabs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6C0BDF">
        <w:rPr>
          <w:rFonts w:ascii="TH SarabunPSK" w:eastAsia="Calibri" w:hAnsi="TH SarabunPSK" w:cs="TH SarabunPSK"/>
          <w:b/>
          <w:bCs/>
          <w:sz w:val="36"/>
          <w:szCs w:val="36"/>
          <w:cs/>
        </w:rPr>
        <w:t>ณ ศูนย์อบรมสัมมนาศาสตราจารย์เกียรติคุณเกษรี ณรงค์เดช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6C0BDF">
        <w:rPr>
          <w:rFonts w:ascii="TH SarabunPSK" w:eastAsia="Calibri" w:hAnsi="TH SarabunPSK" w:cs="TH SarabunPSK"/>
          <w:b/>
          <w:bCs/>
          <w:sz w:val="36"/>
          <w:szCs w:val="36"/>
          <w:cs/>
        </w:rPr>
        <w:t>อาคารสภาวิชาชีพบัญชี สุขุมวิท 21 (อโศก)</w:t>
      </w:r>
    </w:p>
    <w:tbl>
      <w:tblPr>
        <w:tblStyle w:val="GridTable4-Accent11"/>
        <w:tblW w:w="10598" w:type="dxa"/>
        <w:tblLook w:val="04A0" w:firstRow="1" w:lastRow="0" w:firstColumn="1" w:lastColumn="0" w:noHBand="0" w:noVBand="1"/>
      </w:tblPr>
      <w:tblGrid>
        <w:gridCol w:w="1980"/>
        <w:gridCol w:w="8618"/>
      </w:tblGrid>
      <w:tr w:rsidR="005E27EA" w:rsidRPr="007A723B" w:rsidTr="00C84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E27EA" w:rsidRPr="007A723B" w:rsidRDefault="005E27EA" w:rsidP="004204B6">
            <w:pPr>
              <w:tabs>
                <w:tab w:val="left" w:pos="1101"/>
                <w:tab w:val="center" w:pos="4334"/>
              </w:tabs>
              <w:jc w:val="center"/>
              <w:rPr>
                <w:rFonts w:ascii="TH SarabunPSK" w:eastAsia="Calibri" w:hAnsi="TH SarabunPSK" w:cs="TH SarabunPSK"/>
                <w:b w:val="0"/>
                <w:bCs w:val="0"/>
                <w:sz w:val="36"/>
                <w:szCs w:val="36"/>
                <w:cs/>
              </w:rPr>
            </w:pPr>
            <w:r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เวลา</w:t>
            </w:r>
          </w:p>
        </w:tc>
        <w:tc>
          <w:tcPr>
            <w:tcW w:w="8618" w:type="dxa"/>
          </w:tcPr>
          <w:p w:rsidR="005E27EA" w:rsidRPr="007A723B" w:rsidRDefault="00DE78C9" w:rsidP="004204B6">
            <w:pPr>
              <w:tabs>
                <w:tab w:val="left" w:pos="1101"/>
                <w:tab w:val="center" w:pos="43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b w:val="0"/>
                <w:bCs w:val="0"/>
                <w:sz w:val="36"/>
                <w:szCs w:val="36"/>
                <w:cs/>
              </w:rPr>
            </w:pPr>
            <w:r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รายละเอียด</w:t>
            </w:r>
          </w:p>
        </w:tc>
      </w:tr>
      <w:tr w:rsidR="005E27EA" w:rsidRPr="007A723B" w:rsidTr="00C84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E27EA" w:rsidRPr="007A723B" w:rsidRDefault="00810D6F" w:rsidP="007A723B">
            <w:pPr>
              <w:tabs>
                <w:tab w:val="left" w:pos="1101"/>
                <w:tab w:val="center" w:pos="4334"/>
              </w:tabs>
              <w:spacing w:line="276" w:lineRule="auto"/>
              <w:rPr>
                <w:rFonts w:ascii="TH SarabunPSK" w:eastAsia="Calibri" w:hAnsi="TH SarabunPSK" w:cs="TH SarabunPSK"/>
                <w:b w:val="0"/>
                <w:bCs w:val="0"/>
                <w:sz w:val="36"/>
                <w:szCs w:val="36"/>
                <w:cs/>
              </w:rPr>
            </w:pPr>
            <w:r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09</w:t>
            </w:r>
            <w:r w:rsidR="004204B6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.0</w:t>
            </w:r>
            <w:r w:rsidR="00871A98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0-</w:t>
            </w:r>
            <w:r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0</w:t>
            </w:r>
            <w:r w:rsidR="004204B6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9</w:t>
            </w:r>
            <w:r w:rsidR="00871A98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 w:rsidR="007A723B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2</w:t>
            </w:r>
            <w:r w:rsidR="004204B6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0</w:t>
            </w:r>
            <w:r w:rsidR="005E27EA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น.</w:t>
            </w:r>
          </w:p>
        </w:tc>
        <w:tc>
          <w:tcPr>
            <w:tcW w:w="8618" w:type="dxa"/>
          </w:tcPr>
          <w:p w:rsidR="00222040" w:rsidRPr="007A723B" w:rsidRDefault="00451303" w:rsidP="00222040">
            <w:pPr>
              <w:tabs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ลงทะเบียน </w:t>
            </w:r>
            <w:r w:rsidR="00222040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ณ ห้องอบรมสัมมนา 6</w:t>
            </w:r>
            <w:r w:rsidR="00222040" w:rsidRPr="007A723B">
              <w:rPr>
                <w:rFonts w:ascii="TH SarabunPSK" w:eastAsia="Calibri" w:hAnsi="TH SarabunPSK" w:cs="TH SarabunPSK"/>
                <w:sz w:val="36"/>
                <w:szCs w:val="36"/>
              </w:rPr>
              <w:t xml:space="preserve">B </w:t>
            </w:r>
            <w:r w:rsidR="00222040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ศูนย์อบรมสัมมนา </w:t>
            </w:r>
          </w:p>
          <w:p w:rsidR="005E27EA" w:rsidRPr="007A723B" w:rsidRDefault="005E27EA" w:rsidP="00222040">
            <w:pPr>
              <w:tabs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อาคารสภาวิชาชีพบัญชี ในพระบรมราชูปถัมภ์ (อโศก)</w:t>
            </w:r>
          </w:p>
        </w:tc>
      </w:tr>
      <w:tr w:rsidR="00CE509B" w:rsidRPr="007A723B" w:rsidTr="00C843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CE509B" w:rsidRPr="007A723B" w:rsidRDefault="00CE509B" w:rsidP="00CE509B">
            <w:pPr>
              <w:tabs>
                <w:tab w:val="left" w:pos="1101"/>
                <w:tab w:val="center" w:pos="4334"/>
              </w:tabs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09.20-09.30 น.</w:t>
            </w:r>
          </w:p>
        </w:tc>
        <w:tc>
          <w:tcPr>
            <w:tcW w:w="8618" w:type="dxa"/>
          </w:tcPr>
          <w:p w:rsidR="00CE509B" w:rsidRPr="007A723B" w:rsidRDefault="00CE509B" w:rsidP="00D53F4F">
            <w:pPr>
              <w:tabs>
                <w:tab w:val="left" w:pos="28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กล่าวต้อนรับคณาจารย์และนักศึกษา</w:t>
            </w:r>
            <w:r w:rsidRPr="007A723B">
              <w:rPr>
                <w:rFonts w:ascii="TH SarabunPSK" w:eastAsia="Calibri" w:hAnsi="TH SarabunPSK" w:cs="TH SarabunPSK"/>
                <w:sz w:val="36"/>
                <w:szCs w:val="36"/>
              </w:rPr>
              <w:t xml:space="preserve">  </w:t>
            </w:r>
          </w:p>
        </w:tc>
      </w:tr>
      <w:tr w:rsidR="005E27EA" w:rsidRPr="007A723B" w:rsidTr="00C84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E27EA" w:rsidRPr="007A723B" w:rsidRDefault="004204B6" w:rsidP="00CE509B">
            <w:pPr>
              <w:tabs>
                <w:tab w:val="left" w:pos="1101"/>
                <w:tab w:val="center" w:pos="4334"/>
              </w:tabs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09</w:t>
            </w:r>
            <w:r w:rsidR="00871A98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 w:rsidR="00CE509B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3</w:t>
            </w:r>
            <w:r w:rsidR="00871A98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0-1</w:t>
            </w:r>
            <w:r w:rsidR="00CE509B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0</w:t>
            </w:r>
            <w:r w:rsidR="00810D6F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 w:rsidR="00CE509B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3</w:t>
            </w:r>
            <w:r w:rsidR="00871A98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0</w:t>
            </w:r>
            <w:r w:rsidR="00B60D6C" w:rsidRPr="007A723B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="00B60D6C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น.</w:t>
            </w:r>
          </w:p>
        </w:tc>
        <w:tc>
          <w:tcPr>
            <w:tcW w:w="8618" w:type="dxa"/>
          </w:tcPr>
          <w:p w:rsidR="00083FD7" w:rsidRPr="007A723B" w:rsidRDefault="00871A98" w:rsidP="00CE509B">
            <w:pPr>
              <w:tabs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7A723B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การบรรยายในหัวข้อ </w:t>
            </w:r>
            <w:r w:rsidR="00CE509B" w:rsidRPr="007A723B">
              <w:rPr>
                <w:rFonts w:ascii="TH SarabunPSK" w:hAnsi="TH SarabunPSK" w:cs="TH SarabunPSK"/>
                <w:sz w:val="36"/>
                <w:szCs w:val="36"/>
              </w:rPr>
              <w:t>:</w:t>
            </w:r>
            <w:bookmarkStart w:id="0" w:name="_GoBack"/>
            <w:bookmarkEnd w:id="0"/>
          </w:p>
          <w:p w:rsidR="00083FD7" w:rsidRPr="007A723B" w:rsidRDefault="00CE509B" w:rsidP="007A723B">
            <w:pPr>
              <w:tabs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</w:rPr>
            </w:pPr>
            <w:r w:rsidRPr="007A723B"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  <w:r w:rsidR="007A723B" w:rsidRPr="007A723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083FD7" w:rsidRPr="007A723B">
              <w:rPr>
                <w:rFonts w:ascii="TH SarabunPSK" w:hAnsi="TH SarabunPSK" w:cs="TH SarabunPSK"/>
                <w:sz w:val="36"/>
                <w:szCs w:val="36"/>
                <w:cs/>
              </w:rPr>
              <w:t>รอบรั้ว</w:t>
            </w:r>
            <w:r w:rsidR="004204B6" w:rsidRPr="007A723B">
              <w:rPr>
                <w:rFonts w:ascii="TH SarabunPSK" w:hAnsi="TH SarabunPSK" w:cs="TH SarabunPSK"/>
                <w:sz w:val="36"/>
                <w:szCs w:val="36"/>
                <w:cs/>
              </w:rPr>
              <w:t>สภาวิชาชีพบัญชี</w:t>
            </w:r>
          </w:p>
          <w:p w:rsidR="007A723B" w:rsidRPr="007A723B" w:rsidRDefault="00CE509B" w:rsidP="007A723B">
            <w:pPr>
              <w:tabs>
                <w:tab w:val="left" w:pos="2835"/>
              </w:tabs>
              <w:ind w:right="-1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A723B"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  <w:r w:rsidR="007A723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0A6463" w:rsidRPr="007A723B">
              <w:rPr>
                <w:rFonts w:ascii="TH SarabunPSK" w:hAnsi="TH SarabunPSK" w:cs="TH SarabunPSK"/>
                <w:sz w:val="36"/>
                <w:szCs w:val="36"/>
                <w:cs/>
              </w:rPr>
              <w:t>เส้นทางสู่วิชาชีพบัญชี</w:t>
            </w:r>
          </w:p>
        </w:tc>
      </w:tr>
      <w:tr w:rsidR="005E27EA" w:rsidRPr="007A723B" w:rsidTr="00C843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E27EA" w:rsidRPr="007A723B" w:rsidRDefault="00871A98" w:rsidP="0077553C">
            <w:pPr>
              <w:tabs>
                <w:tab w:val="left" w:pos="1101"/>
                <w:tab w:val="center" w:pos="4334"/>
              </w:tabs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1</w:t>
            </w:r>
            <w:r w:rsidR="00CE509B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0</w:t>
            </w:r>
            <w:r w:rsidR="004204B6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 w:rsidR="00CE509B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3</w:t>
            </w:r>
            <w:r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0-1</w:t>
            </w:r>
            <w:r w:rsidR="00CE509B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1</w:t>
            </w:r>
            <w:r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 w:rsidR="0077553C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45</w:t>
            </w:r>
            <w:r w:rsidR="00B60D6C" w:rsidRPr="007A723B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="00B60D6C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น.</w:t>
            </w:r>
          </w:p>
        </w:tc>
        <w:tc>
          <w:tcPr>
            <w:tcW w:w="8618" w:type="dxa"/>
          </w:tcPr>
          <w:p w:rsidR="0077553C" w:rsidRPr="007A723B" w:rsidRDefault="00EE4358" w:rsidP="007A723B">
            <w:pPr>
              <w:tabs>
                <w:tab w:val="left" w:pos="2835"/>
              </w:tabs>
              <w:ind w:right="-1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pacing w:val="-6"/>
                <w:sz w:val="36"/>
                <w:szCs w:val="36"/>
                <w:cs/>
              </w:rPr>
            </w:pPr>
            <w:r w:rsidRPr="007A723B">
              <w:rPr>
                <w:rFonts w:ascii="TH SarabunPSK" w:eastAsia="Calibri" w:hAnsi="TH SarabunPSK" w:cs="TH SarabunPSK"/>
                <w:spacing w:val="-6"/>
                <w:sz w:val="36"/>
                <w:szCs w:val="36"/>
              </w:rPr>
              <w:t xml:space="preserve">- </w:t>
            </w:r>
            <w:r w:rsidR="004B0B1A" w:rsidRPr="007A723B">
              <w:rPr>
                <w:rFonts w:ascii="TH SarabunPSK" w:eastAsia="Calibri" w:hAnsi="TH SarabunPSK" w:cs="TH SarabunPSK"/>
                <w:spacing w:val="-6"/>
                <w:sz w:val="36"/>
                <w:szCs w:val="36"/>
                <w:cs/>
              </w:rPr>
              <w:t>นักบัญชีวิชาชีพอาเซียน  (</w:t>
            </w:r>
            <w:r w:rsidR="004B0B1A" w:rsidRPr="007A723B">
              <w:rPr>
                <w:rFonts w:ascii="TH SarabunPSK" w:eastAsia="Calibri" w:hAnsi="TH SarabunPSK" w:cs="TH SarabunPSK"/>
                <w:spacing w:val="-6"/>
                <w:sz w:val="36"/>
                <w:szCs w:val="36"/>
              </w:rPr>
              <w:t>ASEAN</w:t>
            </w:r>
            <w:r w:rsidR="00D34F8C" w:rsidRPr="007A723B">
              <w:rPr>
                <w:rFonts w:ascii="TH SarabunPSK" w:eastAsia="Calibri" w:hAnsi="TH SarabunPSK" w:cs="TH SarabunPSK"/>
                <w:spacing w:val="-6"/>
                <w:sz w:val="36"/>
                <w:szCs w:val="36"/>
              </w:rPr>
              <w:t xml:space="preserve"> </w:t>
            </w:r>
            <w:r w:rsidR="004B0B1A" w:rsidRPr="007A723B">
              <w:rPr>
                <w:rFonts w:ascii="TH SarabunPSK" w:eastAsia="Calibri" w:hAnsi="TH SarabunPSK" w:cs="TH SarabunPSK"/>
                <w:spacing w:val="-6"/>
                <w:sz w:val="36"/>
                <w:szCs w:val="36"/>
              </w:rPr>
              <w:t xml:space="preserve"> CPA</w:t>
            </w:r>
            <w:r w:rsidR="004B0B1A" w:rsidRPr="007A723B">
              <w:rPr>
                <w:rFonts w:ascii="TH SarabunPSK" w:eastAsia="Calibri" w:hAnsi="TH SarabunPSK" w:cs="TH SarabunPSK"/>
                <w:spacing w:val="-6"/>
                <w:sz w:val="36"/>
                <w:szCs w:val="36"/>
                <w:cs/>
              </w:rPr>
              <w:t>)</w:t>
            </w:r>
          </w:p>
          <w:p w:rsidR="005E27EA" w:rsidRPr="0032165C" w:rsidRDefault="00EE4358" w:rsidP="0032165C">
            <w:pPr>
              <w:tabs>
                <w:tab w:val="left" w:pos="2835"/>
              </w:tabs>
              <w:ind w:right="-1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pacing w:val="-6"/>
                <w:sz w:val="36"/>
                <w:szCs w:val="36"/>
                <w:cs/>
              </w:rPr>
            </w:pPr>
            <w:r w:rsidRPr="007A723B">
              <w:rPr>
                <w:rFonts w:ascii="TH SarabunPSK" w:eastAsia="Calibri" w:hAnsi="TH SarabunPSK" w:cs="TH SarabunPSK"/>
                <w:spacing w:val="-6"/>
                <w:sz w:val="36"/>
                <w:szCs w:val="36"/>
              </w:rPr>
              <w:t xml:space="preserve">- </w:t>
            </w:r>
            <w:r w:rsidRPr="007A723B">
              <w:rPr>
                <w:rFonts w:ascii="TH SarabunPSK" w:eastAsia="Calibri" w:hAnsi="TH SarabunPSK" w:cs="TH SarabunPSK"/>
                <w:spacing w:val="-6"/>
                <w:sz w:val="36"/>
                <w:szCs w:val="36"/>
                <w:cs/>
              </w:rPr>
              <w:t>จรรยาบรรณของผู้ประกอบวิชาชีพบัญชี</w:t>
            </w:r>
          </w:p>
        </w:tc>
      </w:tr>
      <w:tr w:rsidR="00DE78C9" w:rsidRPr="007A723B" w:rsidTr="00C84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85104" w:rsidRPr="007A723B" w:rsidRDefault="00871A98" w:rsidP="0077553C">
            <w:pPr>
              <w:tabs>
                <w:tab w:val="left" w:pos="1101"/>
                <w:tab w:val="center" w:pos="4334"/>
              </w:tabs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1</w:t>
            </w:r>
            <w:r w:rsidR="00810D6F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1</w:t>
            </w:r>
            <w:r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</w:t>
            </w:r>
            <w:r w:rsidR="0077553C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45</w:t>
            </w:r>
            <w:r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-1</w:t>
            </w:r>
            <w:r w:rsidR="00810D6F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</w:t>
            </w:r>
            <w:r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.00</w:t>
            </w:r>
            <w:r w:rsidR="00B60D6C" w:rsidRPr="007A723B">
              <w:rPr>
                <w:rFonts w:ascii="TH SarabunPSK" w:eastAsia="Calibri" w:hAnsi="TH SarabunPSK" w:cs="TH SarabunPSK"/>
                <w:sz w:val="36"/>
                <w:szCs w:val="36"/>
              </w:rPr>
              <w:t xml:space="preserve"> </w:t>
            </w:r>
            <w:r w:rsidR="00B60D6C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น.</w:t>
            </w:r>
          </w:p>
        </w:tc>
        <w:tc>
          <w:tcPr>
            <w:tcW w:w="8618" w:type="dxa"/>
          </w:tcPr>
          <w:p w:rsidR="00DE78C9" w:rsidRPr="007A723B" w:rsidRDefault="00AA05B0" w:rsidP="004204B6">
            <w:pPr>
              <w:tabs>
                <w:tab w:val="left" w:pos="28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ร่วมตอบคำถามรับของที่ระลึกจากสภาฯ</w:t>
            </w:r>
            <w:r w:rsidR="004204B6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 และ</w:t>
            </w:r>
            <w:r w:rsidR="00DE78C9" w:rsidRPr="007A723B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 xml:space="preserve">ถ่ายภาพที่ระลึก </w:t>
            </w:r>
          </w:p>
        </w:tc>
      </w:tr>
    </w:tbl>
    <w:p w:rsidR="00EB3C0F" w:rsidRDefault="00EB3C0F" w:rsidP="00593372">
      <w:pPr>
        <w:spacing w:line="276" w:lineRule="auto"/>
        <w:rPr>
          <w:rFonts w:ascii="Angsana New" w:eastAsia="Calibri" w:hAnsi="Angsana New"/>
          <w:b/>
          <w:bCs/>
          <w:szCs w:val="24"/>
        </w:rPr>
      </w:pPr>
    </w:p>
    <w:p w:rsidR="004B0B1A" w:rsidRDefault="004B0B1A" w:rsidP="00593372">
      <w:pPr>
        <w:spacing w:line="276" w:lineRule="auto"/>
        <w:rPr>
          <w:rFonts w:ascii="Angsana New" w:eastAsia="Calibri" w:hAnsi="Angsana New"/>
          <w:b/>
          <w:bCs/>
          <w:szCs w:val="24"/>
        </w:rPr>
      </w:pPr>
    </w:p>
    <w:sectPr w:rsidR="004B0B1A" w:rsidSect="00282021">
      <w:pgSz w:w="11906" w:h="16838"/>
      <w:pgMar w:top="1080" w:right="746" w:bottom="81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B5AC7"/>
    <w:multiLevelType w:val="hybridMultilevel"/>
    <w:tmpl w:val="A3903B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EC"/>
    <w:rsid w:val="000115B8"/>
    <w:rsid w:val="00082EFF"/>
    <w:rsid w:val="00083FD7"/>
    <w:rsid w:val="000A6463"/>
    <w:rsid w:val="000D1FE5"/>
    <w:rsid w:val="000D76C6"/>
    <w:rsid w:val="000F3D75"/>
    <w:rsid w:val="00111E75"/>
    <w:rsid w:val="00134BA3"/>
    <w:rsid w:val="00180E2D"/>
    <w:rsid w:val="001B2810"/>
    <w:rsid w:val="001C79A6"/>
    <w:rsid w:val="00222040"/>
    <w:rsid w:val="002436A3"/>
    <w:rsid w:val="00282021"/>
    <w:rsid w:val="002C4470"/>
    <w:rsid w:val="002F36DF"/>
    <w:rsid w:val="00304471"/>
    <w:rsid w:val="0032165C"/>
    <w:rsid w:val="00354698"/>
    <w:rsid w:val="00385104"/>
    <w:rsid w:val="003D1C64"/>
    <w:rsid w:val="003E572F"/>
    <w:rsid w:val="003E5B51"/>
    <w:rsid w:val="00405A46"/>
    <w:rsid w:val="0040701A"/>
    <w:rsid w:val="004204B6"/>
    <w:rsid w:val="00446E37"/>
    <w:rsid w:val="00451303"/>
    <w:rsid w:val="00496CAF"/>
    <w:rsid w:val="004B0B1A"/>
    <w:rsid w:val="004E48D9"/>
    <w:rsid w:val="004F151C"/>
    <w:rsid w:val="00593372"/>
    <w:rsid w:val="005E27EA"/>
    <w:rsid w:val="006C0BDF"/>
    <w:rsid w:val="00730EBA"/>
    <w:rsid w:val="0077553C"/>
    <w:rsid w:val="007A723B"/>
    <w:rsid w:val="00810D6F"/>
    <w:rsid w:val="00871A98"/>
    <w:rsid w:val="00881AFE"/>
    <w:rsid w:val="0094294E"/>
    <w:rsid w:val="00950728"/>
    <w:rsid w:val="00952ED0"/>
    <w:rsid w:val="009835FB"/>
    <w:rsid w:val="00985F17"/>
    <w:rsid w:val="009970A8"/>
    <w:rsid w:val="009D592E"/>
    <w:rsid w:val="00A1677E"/>
    <w:rsid w:val="00A42070"/>
    <w:rsid w:val="00AA05B0"/>
    <w:rsid w:val="00AA364D"/>
    <w:rsid w:val="00AB6992"/>
    <w:rsid w:val="00AC64E7"/>
    <w:rsid w:val="00B3241F"/>
    <w:rsid w:val="00B4182B"/>
    <w:rsid w:val="00B50A95"/>
    <w:rsid w:val="00B60D6C"/>
    <w:rsid w:val="00B96470"/>
    <w:rsid w:val="00BA099F"/>
    <w:rsid w:val="00BA42C5"/>
    <w:rsid w:val="00BA7842"/>
    <w:rsid w:val="00BC10EC"/>
    <w:rsid w:val="00C276D8"/>
    <w:rsid w:val="00C71547"/>
    <w:rsid w:val="00C843B3"/>
    <w:rsid w:val="00C858D0"/>
    <w:rsid w:val="00C960EF"/>
    <w:rsid w:val="00CD230C"/>
    <w:rsid w:val="00CE509B"/>
    <w:rsid w:val="00D34F8C"/>
    <w:rsid w:val="00D368BA"/>
    <w:rsid w:val="00D53F4F"/>
    <w:rsid w:val="00D77F1B"/>
    <w:rsid w:val="00DE78C9"/>
    <w:rsid w:val="00E04ECB"/>
    <w:rsid w:val="00E85B70"/>
    <w:rsid w:val="00EA57FE"/>
    <w:rsid w:val="00EB3C0F"/>
    <w:rsid w:val="00EB6843"/>
    <w:rsid w:val="00EE4358"/>
    <w:rsid w:val="00EF4774"/>
    <w:rsid w:val="00F1108F"/>
    <w:rsid w:val="00F30EA4"/>
    <w:rsid w:val="00F57619"/>
    <w:rsid w:val="00FA7B87"/>
    <w:rsid w:val="00FD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A9C40-D9D3-4BAA-A63A-2DD6F809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0E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EB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BA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E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3C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4B6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4204B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E1BB-0919-4D86-9CF9-490938E1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nutkamol.ki</dc:creator>
  <cp:lastModifiedBy>Sawvalee Sanakran</cp:lastModifiedBy>
  <cp:revision>16</cp:revision>
  <cp:lastPrinted>2017-02-21T02:54:00Z</cp:lastPrinted>
  <dcterms:created xsi:type="dcterms:W3CDTF">2017-02-21T09:04:00Z</dcterms:created>
  <dcterms:modified xsi:type="dcterms:W3CDTF">2018-03-27T10:20:00Z</dcterms:modified>
</cp:coreProperties>
</file>